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3"/>
        <w:tblW w:w="10031" w:type="dxa"/>
        <w:tblLook w:val="04A0"/>
      </w:tblPr>
      <w:tblGrid>
        <w:gridCol w:w="4361"/>
        <w:gridCol w:w="5670"/>
      </w:tblGrid>
      <w:tr w:rsidR="00AD7C13" w:rsidTr="00AD7C13">
        <w:tc>
          <w:tcPr>
            <w:tcW w:w="4361" w:type="dxa"/>
          </w:tcPr>
          <w:p w:rsidR="00AD7C13" w:rsidRPr="00AD7C13" w:rsidRDefault="00AD7C13" w:rsidP="002E03A5">
            <w:pPr>
              <w:jc w:val="both"/>
            </w:pPr>
            <w:r>
              <w:rPr>
                <w:lang w:val="en-US"/>
              </w:rPr>
              <w:t>C</w:t>
            </w:r>
            <w:r>
              <w:t>ОГЛАСОВАНО</w:t>
            </w:r>
          </w:p>
          <w:p w:rsidR="00AD7C13" w:rsidRDefault="00AD7C13" w:rsidP="002E03A5">
            <w:pPr>
              <w:jc w:val="both"/>
            </w:pPr>
          </w:p>
          <w:p w:rsidR="00AD7C13" w:rsidRDefault="00AD7C13" w:rsidP="002E03A5">
            <w:pPr>
              <w:jc w:val="both"/>
            </w:pPr>
            <w:r>
              <w:t>Архиепископ Южно-Сахалинский</w:t>
            </w:r>
          </w:p>
          <w:p w:rsidR="00AD7C13" w:rsidRDefault="00AD7C13" w:rsidP="002E03A5">
            <w:pPr>
              <w:jc w:val="both"/>
            </w:pPr>
            <w:r>
              <w:t>и Курильский</w:t>
            </w:r>
          </w:p>
          <w:p w:rsidR="00AD7C13" w:rsidRDefault="00AD7C13" w:rsidP="002E03A5">
            <w:pPr>
              <w:jc w:val="both"/>
            </w:pPr>
          </w:p>
          <w:p w:rsidR="00AD7C13" w:rsidRDefault="00AD7C13" w:rsidP="002E03A5">
            <w:pPr>
              <w:jc w:val="both"/>
            </w:pPr>
            <w:r>
              <w:t xml:space="preserve"> _______________________________</w:t>
            </w:r>
          </w:p>
          <w:p w:rsidR="00AD7C13" w:rsidRDefault="00AD7C13" w:rsidP="002E03A5">
            <w:pPr>
              <w:jc w:val="both"/>
              <w:rPr>
                <w:lang w:val="en-US"/>
              </w:rPr>
            </w:pPr>
            <w:r>
              <w:t xml:space="preserve">                                             НИКАНОР</w:t>
            </w:r>
          </w:p>
          <w:p w:rsidR="00AD7C13" w:rsidRDefault="00AD7C13" w:rsidP="002E03A5">
            <w:pPr>
              <w:jc w:val="both"/>
              <w:rPr>
                <w:sz w:val="16"/>
                <w:szCs w:val="16"/>
              </w:rPr>
            </w:pPr>
          </w:p>
          <w:p w:rsidR="00AD7C13" w:rsidRDefault="00AD7C13" w:rsidP="002E03A5">
            <w:pPr>
              <w:jc w:val="both"/>
            </w:pPr>
            <w:r>
              <w:t>«______» ___________________2022г.</w:t>
            </w:r>
          </w:p>
          <w:p w:rsidR="00AD7C13" w:rsidRDefault="00AD7C13" w:rsidP="002E03A5"/>
        </w:tc>
        <w:tc>
          <w:tcPr>
            <w:tcW w:w="5670" w:type="dxa"/>
          </w:tcPr>
          <w:p w:rsidR="00AD7C13" w:rsidRDefault="00AD7C13" w:rsidP="002E03A5">
            <w:pPr>
              <w:rPr>
                <w:sz w:val="6"/>
                <w:szCs w:val="6"/>
              </w:rPr>
            </w:pPr>
            <w:r>
              <w:t xml:space="preserve">                                                               УТВЕРЖДЕНО</w:t>
            </w:r>
          </w:p>
          <w:p w:rsidR="00AD7C13" w:rsidRDefault="00AD7C13" w:rsidP="002E03A5"/>
          <w:p w:rsidR="00AD7C13" w:rsidRDefault="00AD7C13" w:rsidP="002E03A5">
            <w:pPr>
              <w:ind w:left="2166" w:firstLine="40"/>
              <w:jc w:val="right"/>
            </w:pPr>
            <w:r>
              <w:t>Руководитель отдела религиозного образования и катехизации</w:t>
            </w:r>
          </w:p>
          <w:p w:rsidR="00AD7C13" w:rsidRDefault="00AD7C13" w:rsidP="002E03A5">
            <w:pPr>
              <w:jc w:val="right"/>
            </w:pPr>
          </w:p>
          <w:p w:rsidR="00AD7C13" w:rsidRDefault="00AD7C13" w:rsidP="002E03A5">
            <w:pPr>
              <w:jc w:val="right"/>
            </w:pPr>
            <w:r>
              <w:t xml:space="preserve">_______________________ </w:t>
            </w:r>
          </w:p>
          <w:p w:rsidR="00AD7C13" w:rsidRDefault="00AD7C13" w:rsidP="002E03A5">
            <w:pPr>
              <w:jc w:val="right"/>
            </w:pPr>
            <w:r>
              <w:t xml:space="preserve">          протоиерей Дмитрий </w:t>
            </w:r>
            <w:proofErr w:type="spellStart"/>
            <w:r>
              <w:t>Юзеев</w:t>
            </w:r>
            <w:proofErr w:type="spellEnd"/>
          </w:p>
          <w:p w:rsidR="00AD7C13" w:rsidRDefault="00AD7C13" w:rsidP="002E03A5">
            <w:pPr>
              <w:jc w:val="right"/>
            </w:pPr>
          </w:p>
          <w:p w:rsidR="00AD7C13" w:rsidRDefault="00AD7C13" w:rsidP="002E03A5">
            <w:pPr>
              <w:jc w:val="right"/>
            </w:pPr>
            <w:r>
              <w:t>«_____»___________________ 2022г.</w:t>
            </w:r>
          </w:p>
        </w:tc>
      </w:tr>
    </w:tbl>
    <w:p w:rsidR="00AD7C13" w:rsidRDefault="00AD7C13" w:rsidP="00AD7C13">
      <w:pPr>
        <w:tabs>
          <w:tab w:val="left" w:pos="3500"/>
        </w:tabs>
        <w:rPr>
          <w:b/>
          <w:sz w:val="28"/>
          <w:szCs w:val="28"/>
        </w:rPr>
      </w:pPr>
    </w:p>
    <w:p w:rsidR="00AD7C13" w:rsidRDefault="00AD7C13" w:rsidP="00AD7C13">
      <w:pPr>
        <w:tabs>
          <w:tab w:val="left" w:pos="3500"/>
        </w:tabs>
        <w:rPr>
          <w:b/>
          <w:sz w:val="28"/>
          <w:szCs w:val="28"/>
        </w:rPr>
      </w:pPr>
    </w:p>
    <w:p w:rsidR="00AD7C13" w:rsidRDefault="00AD7C13" w:rsidP="00AD7C13">
      <w:pPr>
        <w:tabs>
          <w:tab w:val="left" w:pos="3500"/>
        </w:tabs>
        <w:rPr>
          <w:b/>
          <w:sz w:val="28"/>
          <w:szCs w:val="28"/>
        </w:rPr>
      </w:pPr>
    </w:p>
    <w:p w:rsidR="00AD7C13" w:rsidRDefault="00AD7C13" w:rsidP="00AD7C13">
      <w:pPr>
        <w:tabs>
          <w:tab w:val="left" w:pos="3500"/>
        </w:tabs>
        <w:spacing w:line="360" w:lineRule="auto"/>
        <w:jc w:val="center"/>
        <w:rPr>
          <w:b/>
          <w:sz w:val="28"/>
          <w:szCs w:val="28"/>
        </w:rPr>
      </w:pPr>
      <w:r>
        <w:rPr>
          <w:b/>
          <w:sz w:val="28"/>
          <w:szCs w:val="28"/>
        </w:rPr>
        <w:t>ПОЛОЖЕНИЕ</w:t>
      </w:r>
    </w:p>
    <w:p w:rsidR="00AD7C13" w:rsidRDefault="00AD7C13" w:rsidP="00AD7C13">
      <w:pPr>
        <w:spacing w:line="360" w:lineRule="auto"/>
        <w:jc w:val="center"/>
        <w:rPr>
          <w:b/>
          <w:sz w:val="28"/>
          <w:szCs w:val="28"/>
        </w:rPr>
      </w:pPr>
      <w:r>
        <w:rPr>
          <w:b/>
          <w:sz w:val="28"/>
          <w:szCs w:val="28"/>
        </w:rPr>
        <w:t xml:space="preserve">ЕПАРХИАЛЬНОГО ФЕСТИВАЛЯ – КОНКУРСА </w:t>
      </w:r>
    </w:p>
    <w:p w:rsidR="00AD7C13" w:rsidRDefault="00AD7C13" w:rsidP="00AD7C13">
      <w:pPr>
        <w:spacing w:line="360" w:lineRule="auto"/>
        <w:jc w:val="center"/>
        <w:rPr>
          <w:b/>
          <w:sz w:val="28"/>
          <w:szCs w:val="28"/>
        </w:rPr>
      </w:pPr>
      <w:r>
        <w:rPr>
          <w:b/>
          <w:sz w:val="28"/>
          <w:szCs w:val="28"/>
        </w:rPr>
        <w:t>ХУДОЖЕСТВЕННОГО ТВОРЧЕСТВА «ПАСХАЛЬНЫЕ УЗОРЫ»</w:t>
      </w:r>
    </w:p>
    <w:p w:rsidR="00AD7C13" w:rsidRDefault="00AD7C13" w:rsidP="00AD7C13">
      <w:pPr>
        <w:jc w:val="both"/>
        <w:rPr>
          <w:sz w:val="28"/>
          <w:szCs w:val="28"/>
        </w:rPr>
      </w:pPr>
    </w:p>
    <w:p w:rsidR="00AD7C13" w:rsidRDefault="00AD7C13" w:rsidP="00AD7C13">
      <w:pPr>
        <w:tabs>
          <w:tab w:val="left" w:pos="1100"/>
        </w:tabs>
        <w:spacing w:line="360" w:lineRule="auto"/>
        <w:jc w:val="both"/>
        <w:rPr>
          <w:b/>
          <w:i/>
          <w:sz w:val="28"/>
          <w:szCs w:val="28"/>
        </w:rPr>
      </w:pPr>
      <w:r>
        <w:rPr>
          <w:sz w:val="28"/>
          <w:szCs w:val="28"/>
        </w:rPr>
        <w:tab/>
        <w:t xml:space="preserve">По благословению Его Высокопреосвященства </w:t>
      </w:r>
      <w:proofErr w:type="spellStart"/>
      <w:r>
        <w:rPr>
          <w:sz w:val="28"/>
          <w:szCs w:val="28"/>
        </w:rPr>
        <w:t>Высокопреосвященнейшего</w:t>
      </w:r>
      <w:proofErr w:type="spellEnd"/>
      <w:r>
        <w:rPr>
          <w:sz w:val="28"/>
          <w:szCs w:val="28"/>
        </w:rPr>
        <w:t xml:space="preserve"> Никанора, архиепископа Южно-Сахалинского и Курильского, отделом религиозного образования и катехизации при содействии благочиний Южно-Сахалинской и Курильской епархии в рамках Пасхальных торже</w:t>
      </w:r>
      <w:proofErr w:type="gramStart"/>
      <w:r>
        <w:rPr>
          <w:sz w:val="28"/>
          <w:szCs w:val="28"/>
        </w:rPr>
        <w:t>ств  пр</w:t>
      </w:r>
      <w:proofErr w:type="gramEnd"/>
      <w:r>
        <w:rPr>
          <w:sz w:val="28"/>
          <w:szCs w:val="28"/>
        </w:rPr>
        <w:t xml:space="preserve">оводится  епархиальный Фестиваль – конкурс декоративно-прикладного творчества </w:t>
      </w:r>
      <w:r>
        <w:rPr>
          <w:b/>
          <w:i/>
          <w:sz w:val="28"/>
          <w:szCs w:val="28"/>
        </w:rPr>
        <w:t>«ПАСХАЛЬНЫЕ УЗОРЫ» (</w:t>
      </w:r>
      <w:r>
        <w:rPr>
          <w:sz w:val="28"/>
          <w:szCs w:val="28"/>
        </w:rPr>
        <w:t xml:space="preserve">далее Фестиваль – Конкурс).    </w:t>
      </w:r>
    </w:p>
    <w:p w:rsidR="00AD7C13" w:rsidRDefault="00AD7C13" w:rsidP="00AD7C13">
      <w:pPr>
        <w:tabs>
          <w:tab w:val="left" w:pos="1100"/>
        </w:tabs>
        <w:spacing w:line="360" w:lineRule="auto"/>
        <w:jc w:val="both"/>
        <w:rPr>
          <w:sz w:val="28"/>
          <w:szCs w:val="28"/>
        </w:rPr>
      </w:pPr>
      <w:r>
        <w:rPr>
          <w:b/>
          <w:i/>
          <w:sz w:val="28"/>
          <w:szCs w:val="28"/>
        </w:rPr>
        <w:t xml:space="preserve"> Цели и задачи:</w:t>
      </w:r>
    </w:p>
    <w:p w:rsidR="00AD7C13" w:rsidRDefault="00AD7C13" w:rsidP="00AD7C13">
      <w:pPr>
        <w:spacing w:line="360" w:lineRule="auto"/>
        <w:jc w:val="both"/>
        <w:rPr>
          <w:sz w:val="28"/>
          <w:szCs w:val="28"/>
        </w:rPr>
      </w:pPr>
      <w:r>
        <w:rPr>
          <w:sz w:val="28"/>
          <w:szCs w:val="28"/>
        </w:rPr>
        <w:tab/>
      </w:r>
      <w:r>
        <w:rPr>
          <w:b/>
          <w:sz w:val="28"/>
          <w:szCs w:val="28"/>
        </w:rPr>
        <w:t>Цель Конкурса:</w:t>
      </w:r>
      <w:r>
        <w:rPr>
          <w:sz w:val="28"/>
          <w:szCs w:val="28"/>
        </w:rPr>
        <w:t xml:space="preserve"> духовно - нравственное воспитание и приобщение детей и юношества Сахалинской области к православной культуре. </w:t>
      </w:r>
    </w:p>
    <w:p w:rsidR="00AD7C13" w:rsidRDefault="00AD7C13" w:rsidP="00AD7C13">
      <w:pPr>
        <w:spacing w:line="360" w:lineRule="auto"/>
        <w:jc w:val="both"/>
        <w:rPr>
          <w:sz w:val="28"/>
          <w:szCs w:val="28"/>
        </w:rPr>
      </w:pPr>
      <w:r>
        <w:rPr>
          <w:sz w:val="28"/>
          <w:szCs w:val="28"/>
        </w:rPr>
        <w:tab/>
      </w:r>
      <w:r>
        <w:rPr>
          <w:b/>
          <w:sz w:val="28"/>
          <w:szCs w:val="28"/>
        </w:rPr>
        <w:t>Задачи Конкурса:</w:t>
      </w:r>
    </w:p>
    <w:p w:rsidR="00AD7C13" w:rsidRDefault="00AD7C13" w:rsidP="00AD7C13">
      <w:pPr>
        <w:spacing w:line="360" w:lineRule="auto"/>
        <w:jc w:val="both"/>
        <w:rPr>
          <w:sz w:val="28"/>
          <w:szCs w:val="28"/>
        </w:rPr>
      </w:pPr>
      <w:r>
        <w:rPr>
          <w:sz w:val="28"/>
          <w:szCs w:val="28"/>
        </w:rPr>
        <w:t>- сохранение традиций православной культуры и раскрытие красоты православия через декоративно-прикладное творчество;</w:t>
      </w:r>
    </w:p>
    <w:p w:rsidR="00AD7C13" w:rsidRDefault="00AD7C13" w:rsidP="00AD7C13">
      <w:pPr>
        <w:spacing w:line="360" w:lineRule="auto"/>
        <w:ind w:right="-23"/>
        <w:jc w:val="both"/>
        <w:rPr>
          <w:sz w:val="28"/>
          <w:szCs w:val="28"/>
        </w:rPr>
      </w:pPr>
      <w:r>
        <w:rPr>
          <w:sz w:val="28"/>
          <w:szCs w:val="28"/>
        </w:rPr>
        <w:t>-  формирование духовной культуры подрастающего поколения на лучших примерах народного декоративно-прикладного творчества российской культуры;</w:t>
      </w:r>
    </w:p>
    <w:p w:rsidR="00AD7C13" w:rsidRDefault="00AD7C13" w:rsidP="00AD7C13">
      <w:pPr>
        <w:spacing w:line="360" w:lineRule="auto"/>
        <w:ind w:right="-23"/>
        <w:jc w:val="both"/>
        <w:rPr>
          <w:sz w:val="28"/>
          <w:szCs w:val="28"/>
        </w:rPr>
      </w:pPr>
      <w:r>
        <w:rPr>
          <w:sz w:val="28"/>
          <w:szCs w:val="28"/>
        </w:rPr>
        <w:t xml:space="preserve">-   выявление молодых талантов, убедительно и ярко демонстрирующих свой творческий потенциал, и создание среды для их творческой самореализации.  </w:t>
      </w:r>
    </w:p>
    <w:p w:rsidR="00AD7C13" w:rsidRDefault="00AD7C13" w:rsidP="00AD7C13">
      <w:pPr>
        <w:jc w:val="both"/>
        <w:rPr>
          <w:b/>
          <w:i/>
          <w:sz w:val="28"/>
          <w:szCs w:val="28"/>
        </w:rPr>
      </w:pPr>
    </w:p>
    <w:p w:rsidR="00AD7C13" w:rsidRDefault="00AD7C13" w:rsidP="00AD7C13">
      <w:pPr>
        <w:spacing w:line="360" w:lineRule="auto"/>
        <w:jc w:val="both"/>
        <w:rPr>
          <w:b/>
          <w:i/>
          <w:sz w:val="28"/>
          <w:szCs w:val="28"/>
        </w:rPr>
      </w:pPr>
      <w:r>
        <w:rPr>
          <w:b/>
          <w:i/>
          <w:sz w:val="28"/>
          <w:szCs w:val="28"/>
        </w:rPr>
        <w:t>Организаторы Фестиваля - Конкурса:</w:t>
      </w:r>
    </w:p>
    <w:p w:rsidR="00AD7C13" w:rsidRDefault="00AD7C13" w:rsidP="00AD7C13">
      <w:pPr>
        <w:spacing w:line="360" w:lineRule="auto"/>
        <w:jc w:val="both"/>
        <w:rPr>
          <w:b/>
          <w:i/>
          <w:sz w:val="28"/>
          <w:szCs w:val="28"/>
        </w:rPr>
      </w:pPr>
      <w:r>
        <w:rPr>
          <w:sz w:val="28"/>
          <w:szCs w:val="28"/>
        </w:rPr>
        <w:t>- Отдел религиозного образования и катехизации Южно-Сахалинской  и Курильской епархии.</w:t>
      </w:r>
    </w:p>
    <w:p w:rsidR="00AD7C13" w:rsidRDefault="00AD7C13" w:rsidP="00AD7C13">
      <w:pPr>
        <w:spacing w:line="360" w:lineRule="auto"/>
        <w:jc w:val="both"/>
        <w:rPr>
          <w:sz w:val="28"/>
          <w:szCs w:val="28"/>
        </w:rPr>
      </w:pPr>
      <w:r>
        <w:rPr>
          <w:sz w:val="28"/>
          <w:szCs w:val="28"/>
        </w:rPr>
        <w:t>- Благочиния Южно-Сахалинской и Курильской епархии.</w:t>
      </w:r>
    </w:p>
    <w:p w:rsidR="00AD7C13" w:rsidRDefault="00AD7C13" w:rsidP="00AD7C13">
      <w:pPr>
        <w:spacing w:line="360" w:lineRule="auto"/>
        <w:jc w:val="both"/>
        <w:rPr>
          <w:sz w:val="28"/>
          <w:szCs w:val="28"/>
        </w:rPr>
      </w:pPr>
    </w:p>
    <w:p w:rsidR="00AD7C13" w:rsidRDefault="00AD7C13" w:rsidP="00AD7C13">
      <w:pPr>
        <w:spacing w:line="360" w:lineRule="auto"/>
        <w:jc w:val="both"/>
        <w:rPr>
          <w:b/>
          <w:i/>
          <w:sz w:val="28"/>
          <w:szCs w:val="28"/>
        </w:rPr>
      </w:pPr>
      <w:r>
        <w:rPr>
          <w:b/>
          <w:i/>
          <w:sz w:val="28"/>
          <w:szCs w:val="28"/>
        </w:rPr>
        <w:t>Сроки и место проведения Фестиваля - Конкурса:</w:t>
      </w:r>
    </w:p>
    <w:p w:rsidR="00AD7C13" w:rsidRDefault="00AD7C13" w:rsidP="00AD7C13">
      <w:pPr>
        <w:spacing w:line="360" w:lineRule="auto"/>
        <w:ind w:firstLine="708"/>
        <w:jc w:val="both"/>
        <w:rPr>
          <w:sz w:val="28"/>
          <w:szCs w:val="28"/>
        </w:rPr>
      </w:pPr>
      <w:bookmarkStart w:id="0" w:name="_Hlk97346574"/>
      <w:r>
        <w:rPr>
          <w:sz w:val="28"/>
          <w:szCs w:val="28"/>
        </w:rPr>
        <w:t xml:space="preserve">Фестиваль – конкурс </w:t>
      </w:r>
      <w:bookmarkEnd w:id="0"/>
      <w:r>
        <w:rPr>
          <w:sz w:val="28"/>
          <w:szCs w:val="28"/>
        </w:rPr>
        <w:t xml:space="preserve">проводится </w:t>
      </w:r>
      <w:r>
        <w:rPr>
          <w:b/>
          <w:i/>
          <w:sz w:val="28"/>
          <w:szCs w:val="28"/>
        </w:rPr>
        <w:t>с 5 марта по 10 апреля 2022 года</w:t>
      </w:r>
      <w:r>
        <w:rPr>
          <w:sz w:val="28"/>
          <w:szCs w:val="28"/>
        </w:rPr>
        <w:t>.</w:t>
      </w:r>
    </w:p>
    <w:p w:rsidR="00AD7C13" w:rsidRDefault="00AD7C13" w:rsidP="00AD7C13">
      <w:pPr>
        <w:spacing w:line="360" w:lineRule="auto"/>
        <w:ind w:firstLine="708"/>
        <w:jc w:val="both"/>
        <w:rPr>
          <w:sz w:val="28"/>
          <w:szCs w:val="28"/>
        </w:rPr>
      </w:pPr>
      <w:r>
        <w:rPr>
          <w:sz w:val="28"/>
          <w:szCs w:val="28"/>
        </w:rPr>
        <w:t xml:space="preserve">Электронная заявка (только формат </w:t>
      </w:r>
      <w:r>
        <w:rPr>
          <w:sz w:val="28"/>
          <w:szCs w:val="28"/>
          <w:lang w:val="en-US" w:eastAsia="ja-JP"/>
        </w:rPr>
        <w:t>Word</w:t>
      </w:r>
      <w:r>
        <w:rPr>
          <w:sz w:val="28"/>
          <w:szCs w:val="28"/>
          <w:lang w:eastAsia="ja-JP"/>
        </w:rPr>
        <w:t>!!!</w:t>
      </w:r>
      <w:r>
        <w:rPr>
          <w:sz w:val="28"/>
          <w:szCs w:val="28"/>
        </w:rPr>
        <w:t xml:space="preserve">)  на участие в конкурсе принимается на эл. почту </w:t>
      </w:r>
      <w:hyperlink r:id="rId5" w:history="1">
        <w:r>
          <w:rPr>
            <w:rStyle w:val="a3"/>
            <w:sz w:val="28"/>
            <w:szCs w:val="28"/>
            <w:lang w:val="en-US" w:eastAsia="ja-JP"/>
          </w:rPr>
          <w:t>oroiksakh</w:t>
        </w:r>
        <w:r>
          <w:rPr>
            <w:rStyle w:val="a3"/>
            <w:sz w:val="28"/>
            <w:szCs w:val="28"/>
            <w:lang w:eastAsia="ja-JP"/>
          </w:rPr>
          <w:t>@</w:t>
        </w:r>
        <w:r>
          <w:rPr>
            <w:rStyle w:val="a3"/>
            <w:sz w:val="28"/>
            <w:szCs w:val="28"/>
            <w:lang w:val="en-US" w:eastAsia="ja-JP"/>
          </w:rPr>
          <w:t>mail</w:t>
        </w:r>
        <w:r>
          <w:rPr>
            <w:rStyle w:val="a3"/>
            <w:sz w:val="28"/>
            <w:szCs w:val="28"/>
            <w:lang w:eastAsia="ja-JP"/>
          </w:rPr>
          <w:t>.</w:t>
        </w:r>
        <w:r>
          <w:rPr>
            <w:rStyle w:val="a3"/>
            <w:sz w:val="28"/>
            <w:szCs w:val="28"/>
            <w:lang w:val="en-US" w:eastAsia="ja-JP"/>
          </w:rPr>
          <w:t>ru</w:t>
        </w:r>
      </w:hyperlink>
      <w:r>
        <w:rPr>
          <w:b/>
          <w:bCs/>
          <w:sz w:val="28"/>
          <w:szCs w:val="28"/>
          <w:lang w:eastAsia="ja-JP"/>
        </w:rPr>
        <w:t>до 31 марта 2022</w:t>
      </w:r>
      <w:r>
        <w:rPr>
          <w:sz w:val="28"/>
          <w:szCs w:val="28"/>
          <w:lang w:eastAsia="ja-JP"/>
        </w:rPr>
        <w:t xml:space="preserve"> года </w:t>
      </w:r>
      <w:r>
        <w:rPr>
          <w:i/>
          <w:iCs/>
          <w:sz w:val="28"/>
          <w:szCs w:val="28"/>
          <w:lang w:eastAsia="ja-JP"/>
        </w:rPr>
        <w:t>(включительно).</w:t>
      </w:r>
      <w:r>
        <w:rPr>
          <w:b/>
          <w:bCs/>
          <w:i/>
          <w:iCs/>
          <w:sz w:val="28"/>
          <w:szCs w:val="28"/>
        </w:rPr>
        <w:t>От одного учреждения не более 5-ти работ на конкурс.</w:t>
      </w:r>
    </w:p>
    <w:p w:rsidR="00AD7C13" w:rsidRDefault="00AD7C13" w:rsidP="00AD7C13">
      <w:pPr>
        <w:spacing w:line="360" w:lineRule="auto"/>
        <w:ind w:firstLine="708"/>
        <w:jc w:val="both"/>
        <w:rPr>
          <w:sz w:val="28"/>
          <w:szCs w:val="28"/>
        </w:rPr>
      </w:pPr>
      <w:r>
        <w:rPr>
          <w:sz w:val="28"/>
          <w:szCs w:val="28"/>
        </w:rPr>
        <w:t xml:space="preserve">Прием работ с комплектом документов (заявка, согласие на обработку данных, согласие на передачу авторских прав) направляются организаторам </w:t>
      </w:r>
      <w:r>
        <w:rPr>
          <w:b/>
          <w:i/>
          <w:sz w:val="28"/>
          <w:szCs w:val="28"/>
        </w:rPr>
        <w:t>до 10 апреля 2022 года. Адрес: г. Южно-Сахалинск, бульвар Святителя Иннокентия, д. 3.</w:t>
      </w:r>
    </w:p>
    <w:p w:rsidR="00AD7C13" w:rsidRDefault="00AD7C13" w:rsidP="00AD7C13">
      <w:pPr>
        <w:spacing w:line="360" w:lineRule="auto"/>
        <w:ind w:firstLine="708"/>
        <w:jc w:val="both"/>
        <w:rPr>
          <w:sz w:val="28"/>
          <w:szCs w:val="28"/>
        </w:rPr>
      </w:pPr>
      <w:r>
        <w:rPr>
          <w:bCs/>
          <w:iCs/>
          <w:sz w:val="28"/>
          <w:szCs w:val="28"/>
        </w:rPr>
        <w:t>Отборочный тур конкурса</w:t>
      </w:r>
      <w:r>
        <w:rPr>
          <w:sz w:val="28"/>
          <w:szCs w:val="28"/>
        </w:rPr>
        <w:t xml:space="preserve"> проходит </w:t>
      </w:r>
      <w:r>
        <w:rPr>
          <w:b/>
          <w:i/>
          <w:sz w:val="28"/>
          <w:szCs w:val="28"/>
        </w:rPr>
        <w:t xml:space="preserve">с 11 по 17 апреля 2022 года. Результаты </w:t>
      </w:r>
      <w:r>
        <w:rPr>
          <w:sz w:val="28"/>
          <w:szCs w:val="28"/>
        </w:rPr>
        <w:t>фестиваля – конкурса будут размещены на официальном сайте Южно-Сахалинской и Курильской епархии:</w:t>
      </w:r>
      <w:r>
        <w:rPr>
          <w:i/>
          <w:sz w:val="28"/>
          <w:szCs w:val="28"/>
        </w:rPr>
        <w:t>https://епархияостровсахалин.рф/</w:t>
      </w:r>
      <w:r>
        <w:rPr>
          <w:sz w:val="28"/>
          <w:szCs w:val="28"/>
        </w:rPr>
        <w:t>.</w:t>
      </w:r>
    </w:p>
    <w:p w:rsidR="00AD7C13" w:rsidRDefault="00AD7C13" w:rsidP="00AD7C13">
      <w:pPr>
        <w:spacing w:line="360" w:lineRule="auto"/>
        <w:ind w:firstLine="708"/>
        <w:jc w:val="both"/>
        <w:rPr>
          <w:sz w:val="28"/>
          <w:szCs w:val="28"/>
        </w:rPr>
      </w:pPr>
      <w:r>
        <w:rPr>
          <w:sz w:val="28"/>
          <w:szCs w:val="28"/>
        </w:rPr>
        <w:t xml:space="preserve">В рамках епархиального Фестиваля – Конкурса </w:t>
      </w:r>
      <w:r>
        <w:rPr>
          <w:b/>
          <w:i/>
          <w:sz w:val="28"/>
          <w:szCs w:val="28"/>
        </w:rPr>
        <w:t>«ПАСХАЛЬНЫЕ УЗОРЫ»</w:t>
      </w:r>
      <w:r>
        <w:rPr>
          <w:sz w:val="28"/>
          <w:szCs w:val="28"/>
        </w:rPr>
        <w:t xml:space="preserve"> проводятся </w:t>
      </w:r>
      <w:r>
        <w:rPr>
          <w:b/>
          <w:bCs/>
          <w:sz w:val="28"/>
          <w:szCs w:val="28"/>
        </w:rPr>
        <w:t>ОДИН</w:t>
      </w:r>
      <w:r>
        <w:rPr>
          <w:sz w:val="28"/>
          <w:szCs w:val="28"/>
        </w:rPr>
        <w:t xml:space="preserve"> конкурс: </w:t>
      </w:r>
      <w:r>
        <w:rPr>
          <w:b/>
          <w:i/>
          <w:sz w:val="28"/>
          <w:szCs w:val="28"/>
        </w:rPr>
        <w:t>Конкурс детского декоративно-прикладного творчества.</w:t>
      </w:r>
    </w:p>
    <w:p w:rsidR="00AD7C13" w:rsidRDefault="00AD7C13" w:rsidP="00AD7C13">
      <w:pPr>
        <w:jc w:val="both"/>
        <w:rPr>
          <w:b/>
          <w:i/>
          <w:sz w:val="28"/>
          <w:szCs w:val="28"/>
        </w:rPr>
      </w:pPr>
    </w:p>
    <w:p w:rsidR="00AD7C13" w:rsidRDefault="00AD7C13" w:rsidP="00AD7C13">
      <w:pPr>
        <w:rPr>
          <w:b/>
          <w:i/>
          <w:sz w:val="28"/>
          <w:szCs w:val="28"/>
        </w:rPr>
      </w:pPr>
    </w:p>
    <w:p w:rsidR="00AD7C13" w:rsidRDefault="00AD7C13" w:rsidP="00AD7C13">
      <w:pPr>
        <w:tabs>
          <w:tab w:val="left" w:pos="4280"/>
        </w:tabs>
        <w:jc w:val="center"/>
        <w:rPr>
          <w:b/>
          <w:i/>
          <w:sz w:val="28"/>
          <w:szCs w:val="28"/>
        </w:rPr>
      </w:pPr>
      <w:r>
        <w:rPr>
          <w:b/>
          <w:i/>
          <w:sz w:val="28"/>
          <w:szCs w:val="28"/>
        </w:rPr>
        <w:t>1. КОНКУРС ДЕТСКОГО ПРИКЛАДНОГО ТВОРЧЕСТВА</w:t>
      </w:r>
    </w:p>
    <w:p w:rsidR="00AD7C13" w:rsidRDefault="00AD7C13" w:rsidP="00AD7C13">
      <w:pPr>
        <w:jc w:val="center"/>
        <w:rPr>
          <w:b/>
          <w:i/>
          <w:sz w:val="28"/>
          <w:szCs w:val="28"/>
        </w:rPr>
      </w:pPr>
    </w:p>
    <w:p w:rsidR="00AD7C13" w:rsidRDefault="00AD7C13" w:rsidP="002D097D">
      <w:pPr>
        <w:spacing w:line="360" w:lineRule="auto"/>
        <w:ind w:firstLine="708"/>
        <w:jc w:val="both"/>
        <w:rPr>
          <w:sz w:val="28"/>
          <w:szCs w:val="28"/>
        </w:rPr>
      </w:pPr>
      <w:r>
        <w:rPr>
          <w:sz w:val="28"/>
          <w:szCs w:val="28"/>
        </w:rPr>
        <w:t xml:space="preserve">Конкурс проводится по трем возрастным группам в один тур, работы должны соответствовать </w:t>
      </w:r>
      <w:r>
        <w:rPr>
          <w:b/>
          <w:i/>
          <w:sz w:val="28"/>
          <w:szCs w:val="28"/>
        </w:rPr>
        <w:t>пасхальной православной тематике.</w:t>
      </w:r>
      <w:r>
        <w:rPr>
          <w:sz w:val="28"/>
          <w:szCs w:val="28"/>
        </w:rPr>
        <w:t xml:space="preserve"> Возраст участников от 4 до 16 лет. </w:t>
      </w:r>
    </w:p>
    <w:p w:rsidR="00AD7C13" w:rsidRDefault="00AD7C13" w:rsidP="00AD7C13">
      <w:pPr>
        <w:spacing w:line="360" w:lineRule="auto"/>
        <w:ind w:firstLine="708"/>
        <w:jc w:val="both"/>
        <w:rPr>
          <w:sz w:val="28"/>
          <w:szCs w:val="28"/>
        </w:rPr>
      </w:pPr>
      <w:r>
        <w:rPr>
          <w:sz w:val="28"/>
          <w:szCs w:val="28"/>
        </w:rPr>
        <w:t xml:space="preserve">В конкурсе могут принять участие воспитанники воскресных школ, православных гимназий и православных творческих объединений, общеобразовательных школ, учреждений дополнительного образования </w:t>
      </w:r>
      <w:r>
        <w:rPr>
          <w:sz w:val="28"/>
          <w:szCs w:val="28"/>
        </w:rPr>
        <w:lastRenderedPageBreak/>
        <w:t xml:space="preserve">детей, художественных школ и студий, школ искусств, учреждений дошкольного образования. </w:t>
      </w:r>
    </w:p>
    <w:p w:rsidR="00AD7C13" w:rsidRDefault="00AD7C13" w:rsidP="002D097D">
      <w:pPr>
        <w:spacing w:line="360" w:lineRule="auto"/>
        <w:ind w:firstLine="708"/>
        <w:jc w:val="both"/>
        <w:rPr>
          <w:sz w:val="28"/>
          <w:szCs w:val="28"/>
        </w:rPr>
      </w:pPr>
      <w:bookmarkStart w:id="1" w:name="_Hlk97345866"/>
      <w:r>
        <w:rPr>
          <w:b/>
          <w:i/>
          <w:sz w:val="28"/>
          <w:szCs w:val="28"/>
        </w:rPr>
        <w:t>Жюри</w:t>
      </w:r>
      <w:r w:rsidR="002D097D">
        <w:rPr>
          <w:b/>
          <w:i/>
          <w:sz w:val="28"/>
          <w:szCs w:val="28"/>
        </w:rPr>
        <w:t xml:space="preserve"> </w:t>
      </w:r>
      <w:r>
        <w:rPr>
          <w:b/>
          <w:i/>
          <w:sz w:val="28"/>
          <w:szCs w:val="28"/>
        </w:rPr>
        <w:t>конкурса</w:t>
      </w:r>
      <w:r>
        <w:rPr>
          <w:sz w:val="28"/>
          <w:szCs w:val="28"/>
        </w:rPr>
        <w:t xml:space="preserve"> проходит </w:t>
      </w:r>
      <w:r>
        <w:rPr>
          <w:b/>
          <w:i/>
          <w:sz w:val="28"/>
          <w:szCs w:val="28"/>
        </w:rPr>
        <w:t>с 11 по 17 апреля 2022 года</w:t>
      </w:r>
      <w:bookmarkEnd w:id="1"/>
      <w:r>
        <w:rPr>
          <w:sz w:val="28"/>
          <w:szCs w:val="28"/>
        </w:rPr>
        <w:t xml:space="preserve"> в Епархиальном отделе религиозного образования и катехизации. </w:t>
      </w:r>
    </w:p>
    <w:p w:rsidR="00AD7C13" w:rsidRDefault="00AD7C13" w:rsidP="00AD7C13">
      <w:pPr>
        <w:spacing w:line="360" w:lineRule="auto"/>
        <w:ind w:firstLine="708"/>
        <w:jc w:val="both"/>
        <w:rPr>
          <w:sz w:val="28"/>
          <w:szCs w:val="28"/>
        </w:rPr>
      </w:pPr>
      <w:bookmarkStart w:id="2" w:name="_Hlk97345912"/>
      <w:r>
        <w:rPr>
          <w:sz w:val="28"/>
          <w:szCs w:val="28"/>
        </w:rPr>
        <w:t xml:space="preserve">Детские работы с комплектом документов (заявка, согласие на обработку данных, согласие на передачу авторских прав) направляются </w:t>
      </w:r>
      <w:bookmarkStart w:id="3" w:name="_Hlk66077014"/>
      <w:r>
        <w:rPr>
          <w:sz w:val="28"/>
          <w:szCs w:val="28"/>
        </w:rPr>
        <w:t xml:space="preserve">в отдел религиозного образования и катехизации епархии </w:t>
      </w:r>
      <w:bookmarkEnd w:id="3"/>
      <w:r>
        <w:rPr>
          <w:b/>
          <w:i/>
          <w:sz w:val="28"/>
          <w:szCs w:val="28"/>
        </w:rPr>
        <w:t>до 10 апреля 2022 года</w:t>
      </w:r>
      <w:bookmarkEnd w:id="2"/>
      <w:r>
        <w:rPr>
          <w:color w:val="000000"/>
          <w:sz w:val="28"/>
          <w:szCs w:val="28"/>
        </w:rPr>
        <w:t>по адресу:</w:t>
      </w:r>
      <w:r>
        <w:rPr>
          <w:b/>
          <w:bCs/>
          <w:color w:val="000000"/>
          <w:sz w:val="28"/>
          <w:szCs w:val="28"/>
        </w:rPr>
        <w:t xml:space="preserve"> г.</w:t>
      </w:r>
      <w:r>
        <w:rPr>
          <w:b/>
          <w:bCs/>
          <w:sz w:val="28"/>
          <w:szCs w:val="28"/>
        </w:rPr>
        <w:t xml:space="preserve"> Южно-Сахалинск, бульвар Святителя Иннокентия, д.3.</w:t>
      </w:r>
    </w:p>
    <w:p w:rsidR="00AD7C13" w:rsidRDefault="00AD7C13" w:rsidP="00AD7C13">
      <w:pPr>
        <w:spacing w:line="360" w:lineRule="auto"/>
        <w:ind w:firstLine="708"/>
        <w:jc w:val="both"/>
        <w:rPr>
          <w:sz w:val="28"/>
          <w:szCs w:val="28"/>
        </w:rPr>
      </w:pPr>
      <w:r>
        <w:rPr>
          <w:sz w:val="28"/>
          <w:szCs w:val="28"/>
        </w:rPr>
        <w:t>Оценку конкурсных просмотров осуществляет жюри Фестиваля. По результатам работ будут определены победители Фестиваля. Члены жюри определят победителей и лучшие работы будут представлены на выставке в арт-резиденции «Маяк» и в Кафедральном соборе Рождества Христова г. Южно-Сахалинска (Информация о сроках и месте проведения см. на сайте епархии).</w:t>
      </w:r>
    </w:p>
    <w:p w:rsidR="00AD7C13" w:rsidRDefault="00AD7C13" w:rsidP="00AD7C13">
      <w:pPr>
        <w:spacing w:line="360" w:lineRule="auto"/>
        <w:ind w:firstLine="708"/>
        <w:jc w:val="both"/>
        <w:rPr>
          <w:sz w:val="28"/>
          <w:szCs w:val="28"/>
        </w:rPr>
      </w:pPr>
    </w:p>
    <w:p w:rsidR="00AD7C13" w:rsidRDefault="00AD7C13" w:rsidP="00AD7C13">
      <w:pPr>
        <w:spacing w:line="360" w:lineRule="auto"/>
        <w:jc w:val="both"/>
        <w:rPr>
          <w:b/>
          <w:sz w:val="28"/>
          <w:szCs w:val="28"/>
        </w:rPr>
      </w:pPr>
      <w:r>
        <w:rPr>
          <w:b/>
          <w:i/>
          <w:sz w:val="28"/>
          <w:szCs w:val="28"/>
        </w:rPr>
        <w:t>ТЕМЫ КОНКУРСА:</w:t>
      </w:r>
    </w:p>
    <w:p w:rsidR="00AD7C13" w:rsidRDefault="00AD7C13" w:rsidP="00AD7C13">
      <w:pPr>
        <w:tabs>
          <w:tab w:val="left" w:pos="4280"/>
        </w:tabs>
        <w:spacing w:line="360" w:lineRule="auto"/>
        <w:jc w:val="both"/>
        <w:rPr>
          <w:sz w:val="28"/>
          <w:szCs w:val="28"/>
        </w:rPr>
      </w:pPr>
      <w:r>
        <w:rPr>
          <w:sz w:val="28"/>
          <w:szCs w:val="28"/>
        </w:rPr>
        <w:t xml:space="preserve">1. Пасхальная открытка. </w:t>
      </w:r>
    </w:p>
    <w:p w:rsidR="00AD7C13" w:rsidRDefault="00AD7C13" w:rsidP="00AD7C13">
      <w:pPr>
        <w:tabs>
          <w:tab w:val="left" w:pos="4280"/>
        </w:tabs>
        <w:spacing w:line="360" w:lineRule="auto"/>
        <w:jc w:val="both"/>
        <w:rPr>
          <w:sz w:val="28"/>
          <w:szCs w:val="28"/>
        </w:rPr>
      </w:pPr>
      <w:r>
        <w:rPr>
          <w:sz w:val="28"/>
          <w:szCs w:val="28"/>
        </w:rPr>
        <w:t>2. Пасхальный сувенир.</w:t>
      </w:r>
    </w:p>
    <w:p w:rsidR="00AD7C13" w:rsidRDefault="00AD7C13" w:rsidP="00AD7C13">
      <w:pPr>
        <w:spacing w:line="360" w:lineRule="auto"/>
        <w:jc w:val="both"/>
        <w:rPr>
          <w:sz w:val="28"/>
          <w:szCs w:val="28"/>
        </w:rPr>
      </w:pPr>
      <w:r>
        <w:rPr>
          <w:sz w:val="28"/>
          <w:szCs w:val="28"/>
        </w:rPr>
        <w:t>3. Пасхальная композиция.</w:t>
      </w:r>
    </w:p>
    <w:p w:rsidR="00AD7C13" w:rsidRDefault="00AD7C13" w:rsidP="00AD7C13">
      <w:pPr>
        <w:jc w:val="both"/>
        <w:rPr>
          <w:b/>
          <w:i/>
          <w:sz w:val="28"/>
          <w:szCs w:val="28"/>
        </w:rPr>
      </w:pPr>
    </w:p>
    <w:p w:rsidR="00AD7C13" w:rsidRDefault="00AD7C13" w:rsidP="00AD7C13">
      <w:pPr>
        <w:spacing w:line="360" w:lineRule="auto"/>
        <w:jc w:val="both"/>
        <w:rPr>
          <w:b/>
          <w:i/>
          <w:sz w:val="28"/>
          <w:szCs w:val="28"/>
        </w:rPr>
      </w:pPr>
      <w:r>
        <w:rPr>
          <w:b/>
          <w:i/>
          <w:sz w:val="28"/>
          <w:szCs w:val="28"/>
        </w:rPr>
        <w:t xml:space="preserve">Возрастные группы: </w:t>
      </w:r>
    </w:p>
    <w:p w:rsidR="00AD7C13" w:rsidRDefault="00AD7C13" w:rsidP="00AD7C13">
      <w:pPr>
        <w:spacing w:line="360" w:lineRule="auto"/>
        <w:jc w:val="both"/>
        <w:rPr>
          <w:sz w:val="28"/>
          <w:szCs w:val="28"/>
        </w:rPr>
      </w:pPr>
      <w:r>
        <w:rPr>
          <w:sz w:val="28"/>
          <w:szCs w:val="28"/>
        </w:rPr>
        <w:t xml:space="preserve">первая группа – до 8 лет; </w:t>
      </w:r>
    </w:p>
    <w:p w:rsidR="00AD7C13" w:rsidRDefault="00AD7C13" w:rsidP="00AD7C13">
      <w:pPr>
        <w:spacing w:line="360" w:lineRule="auto"/>
        <w:jc w:val="both"/>
        <w:rPr>
          <w:b/>
          <w:i/>
          <w:sz w:val="28"/>
          <w:szCs w:val="28"/>
        </w:rPr>
      </w:pPr>
      <w:r>
        <w:rPr>
          <w:sz w:val="28"/>
          <w:szCs w:val="28"/>
        </w:rPr>
        <w:t xml:space="preserve">вторая группа – 9 – 12 лет; </w:t>
      </w:r>
    </w:p>
    <w:p w:rsidR="00AD7C13" w:rsidRDefault="00AD7C13" w:rsidP="00AD7C13">
      <w:pPr>
        <w:spacing w:line="360" w:lineRule="auto"/>
        <w:jc w:val="both"/>
        <w:rPr>
          <w:b/>
          <w:i/>
          <w:sz w:val="28"/>
          <w:szCs w:val="28"/>
        </w:rPr>
      </w:pPr>
      <w:r>
        <w:rPr>
          <w:sz w:val="28"/>
          <w:szCs w:val="28"/>
        </w:rPr>
        <w:t>третья группа – 13 – 16 лет.</w:t>
      </w:r>
    </w:p>
    <w:p w:rsidR="00AD7C13" w:rsidRDefault="00AD7C13" w:rsidP="00AD7C13">
      <w:pPr>
        <w:jc w:val="both"/>
        <w:rPr>
          <w:b/>
          <w:i/>
          <w:sz w:val="28"/>
          <w:szCs w:val="28"/>
        </w:rPr>
      </w:pPr>
    </w:p>
    <w:p w:rsidR="00AD7C13" w:rsidRDefault="00AD7C13" w:rsidP="00AD7C13">
      <w:pPr>
        <w:rPr>
          <w:color w:val="000000"/>
          <w:sz w:val="28"/>
          <w:szCs w:val="28"/>
        </w:rPr>
      </w:pPr>
      <w:r>
        <w:rPr>
          <w:b/>
          <w:i/>
          <w:sz w:val="28"/>
          <w:szCs w:val="28"/>
        </w:rPr>
        <w:t>ТРЕБОВАНИЯ К КОНКУРСНЫМ РАБОТАМ:</w:t>
      </w:r>
    </w:p>
    <w:p w:rsidR="00AD7C13" w:rsidRDefault="00AD7C13" w:rsidP="00AD7C13">
      <w:pPr>
        <w:rPr>
          <w:b/>
          <w:sz w:val="28"/>
          <w:szCs w:val="28"/>
        </w:rPr>
      </w:pPr>
    </w:p>
    <w:p w:rsidR="00AD7C13" w:rsidRDefault="00AD7C13" w:rsidP="00AD7C13">
      <w:pPr>
        <w:spacing w:line="360" w:lineRule="auto"/>
        <w:jc w:val="both"/>
        <w:rPr>
          <w:sz w:val="28"/>
          <w:szCs w:val="28"/>
        </w:rPr>
      </w:pPr>
      <w:r>
        <w:rPr>
          <w:sz w:val="28"/>
          <w:szCs w:val="28"/>
        </w:rPr>
        <w:t xml:space="preserve">       К участиюв конкурсе детского декоративно-прикладного творчества принимаются работы: </w:t>
      </w:r>
    </w:p>
    <w:p w:rsidR="00AD7C13" w:rsidRDefault="00AD7C13" w:rsidP="00AD7C13">
      <w:pPr>
        <w:spacing w:line="360" w:lineRule="auto"/>
        <w:jc w:val="both"/>
        <w:rPr>
          <w:sz w:val="28"/>
          <w:szCs w:val="28"/>
        </w:rPr>
      </w:pPr>
      <w:r>
        <w:rPr>
          <w:sz w:val="28"/>
          <w:szCs w:val="28"/>
        </w:rPr>
        <w:lastRenderedPageBreak/>
        <w:t>- с использованием природных и современных материалов, выполненных в различных дизайнерских разработках и техниках: вышивка (крест, гладь), вязание крючком, на спицах, лепка, мягкая игрушка;</w:t>
      </w:r>
    </w:p>
    <w:p w:rsidR="00AD7C13" w:rsidRDefault="00AD7C13" w:rsidP="00AD7C13">
      <w:pPr>
        <w:spacing w:line="360" w:lineRule="auto"/>
        <w:jc w:val="both"/>
        <w:rPr>
          <w:sz w:val="28"/>
          <w:szCs w:val="28"/>
        </w:rPr>
      </w:pPr>
      <w:r>
        <w:rPr>
          <w:sz w:val="28"/>
          <w:szCs w:val="28"/>
        </w:rPr>
        <w:t>- пасхальные композиции с использованием кулича, пасхального яйца, вербы, ленты, салфетки, корзины и прочее.</w:t>
      </w:r>
    </w:p>
    <w:p w:rsidR="00AD7C13" w:rsidRDefault="00AD7C13" w:rsidP="00AD7C13">
      <w:pPr>
        <w:jc w:val="both"/>
        <w:rPr>
          <w:sz w:val="28"/>
          <w:szCs w:val="28"/>
        </w:rPr>
      </w:pPr>
    </w:p>
    <w:p w:rsidR="00AD7C13" w:rsidRDefault="00AD7C13" w:rsidP="00AD7C13">
      <w:pPr>
        <w:spacing w:line="360" w:lineRule="auto"/>
        <w:jc w:val="both"/>
        <w:rPr>
          <w:sz w:val="28"/>
          <w:szCs w:val="28"/>
        </w:rPr>
      </w:pPr>
      <w:r>
        <w:rPr>
          <w:sz w:val="28"/>
          <w:szCs w:val="28"/>
        </w:rPr>
        <w:t xml:space="preserve">       Работы</w:t>
      </w:r>
      <w:r>
        <w:rPr>
          <w:color w:val="000000"/>
          <w:sz w:val="28"/>
          <w:szCs w:val="28"/>
        </w:rPr>
        <w:t xml:space="preserve"> должны быть собственной авторской разработкой,</w:t>
      </w:r>
      <w:r>
        <w:rPr>
          <w:sz w:val="28"/>
          <w:szCs w:val="28"/>
        </w:rPr>
        <w:t xml:space="preserve"> аккуратно выполнены и готовы к экспонированию. На лицевой и оборотной стороне творческой работы на табличке необходимо указать: </w:t>
      </w:r>
      <w:r>
        <w:rPr>
          <w:b/>
          <w:i/>
          <w:sz w:val="28"/>
          <w:szCs w:val="28"/>
        </w:rPr>
        <w:t>район, населённый пункт, фамилию, имя, возраст участника,название работы, учебное заведение участника, фамилию, имя, отчество руководителя полностью, контактный телефон руководителя.</w:t>
      </w:r>
    </w:p>
    <w:p w:rsidR="00AD7C13" w:rsidRDefault="00AD7C13" w:rsidP="00AD7C13">
      <w:pPr>
        <w:spacing w:line="360" w:lineRule="auto"/>
        <w:ind w:firstLine="708"/>
        <w:jc w:val="both"/>
        <w:rPr>
          <w:b/>
          <w:i/>
          <w:sz w:val="28"/>
          <w:szCs w:val="28"/>
        </w:rPr>
      </w:pPr>
      <w:r>
        <w:rPr>
          <w:b/>
          <w:i/>
          <w:sz w:val="28"/>
          <w:szCs w:val="28"/>
        </w:rPr>
        <w:t>Жюри имеет право отклонить работу, если она не соответствует условиям и требованиям конкурса.</w:t>
      </w:r>
    </w:p>
    <w:p w:rsidR="00AD7C13" w:rsidRDefault="00AD7C13" w:rsidP="00AD7C13">
      <w:pPr>
        <w:tabs>
          <w:tab w:val="left" w:pos="480"/>
          <w:tab w:val="left" w:pos="4350"/>
        </w:tabs>
        <w:rPr>
          <w:b/>
          <w:i/>
          <w:sz w:val="28"/>
          <w:szCs w:val="28"/>
        </w:rPr>
      </w:pPr>
      <w:r>
        <w:rPr>
          <w:b/>
          <w:i/>
          <w:sz w:val="28"/>
          <w:szCs w:val="28"/>
        </w:rPr>
        <w:tab/>
      </w:r>
      <w:r>
        <w:rPr>
          <w:b/>
          <w:i/>
          <w:sz w:val="28"/>
          <w:szCs w:val="28"/>
        </w:rPr>
        <w:tab/>
      </w:r>
    </w:p>
    <w:p w:rsidR="00AD7C13" w:rsidRDefault="00AD7C13" w:rsidP="00AD7C13">
      <w:pPr>
        <w:tabs>
          <w:tab w:val="left" w:pos="480"/>
          <w:tab w:val="left" w:pos="4350"/>
        </w:tabs>
        <w:spacing w:line="360" w:lineRule="auto"/>
        <w:jc w:val="center"/>
        <w:rPr>
          <w:b/>
          <w:i/>
          <w:sz w:val="28"/>
          <w:szCs w:val="28"/>
        </w:rPr>
      </w:pPr>
      <w:r>
        <w:rPr>
          <w:b/>
          <w:i/>
          <w:sz w:val="28"/>
          <w:szCs w:val="28"/>
        </w:rPr>
        <w:t>Критерии оценки конкурса:</w:t>
      </w:r>
    </w:p>
    <w:p w:rsidR="00AD7C13" w:rsidRDefault="00AD7C13" w:rsidP="00AD7C13">
      <w:pPr>
        <w:tabs>
          <w:tab w:val="left" w:pos="480"/>
        </w:tabs>
        <w:spacing w:line="360" w:lineRule="auto"/>
        <w:rPr>
          <w:sz w:val="28"/>
          <w:szCs w:val="28"/>
        </w:rPr>
      </w:pPr>
      <w:r>
        <w:rPr>
          <w:sz w:val="28"/>
          <w:szCs w:val="28"/>
        </w:rPr>
        <w:t>1. Художественное мастерство и владение техникой исполнения.</w:t>
      </w:r>
    </w:p>
    <w:p w:rsidR="00AD7C13" w:rsidRDefault="00AD7C13" w:rsidP="00AD7C13">
      <w:pPr>
        <w:tabs>
          <w:tab w:val="left" w:pos="480"/>
        </w:tabs>
        <w:spacing w:line="360" w:lineRule="auto"/>
        <w:jc w:val="both"/>
        <w:rPr>
          <w:sz w:val="28"/>
          <w:szCs w:val="28"/>
        </w:rPr>
      </w:pPr>
      <w:r>
        <w:rPr>
          <w:sz w:val="28"/>
          <w:szCs w:val="28"/>
        </w:rPr>
        <w:t>2. Соответствие работ тематике конкурса и традициям празднования Воскресения Христова (Пасхи) в России.</w:t>
      </w:r>
    </w:p>
    <w:p w:rsidR="00AD7C13" w:rsidRDefault="00AD7C13" w:rsidP="00AD7C13">
      <w:pPr>
        <w:tabs>
          <w:tab w:val="left" w:pos="480"/>
        </w:tabs>
        <w:spacing w:line="360" w:lineRule="auto"/>
        <w:rPr>
          <w:sz w:val="28"/>
          <w:szCs w:val="28"/>
        </w:rPr>
      </w:pPr>
      <w:r>
        <w:rPr>
          <w:sz w:val="28"/>
          <w:szCs w:val="28"/>
        </w:rPr>
        <w:t>3.Уровень сложности работы.</w:t>
      </w:r>
    </w:p>
    <w:p w:rsidR="00AD7C13" w:rsidRDefault="00AD7C13" w:rsidP="00AD7C13">
      <w:pPr>
        <w:tabs>
          <w:tab w:val="left" w:pos="480"/>
        </w:tabs>
        <w:rPr>
          <w:sz w:val="28"/>
          <w:szCs w:val="28"/>
        </w:rPr>
      </w:pPr>
    </w:p>
    <w:p w:rsidR="00AD7C13" w:rsidRDefault="00AD7C13" w:rsidP="00AD7C13">
      <w:pPr>
        <w:jc w:val="center"/>
        <w:rPr>
          <w:b/>
          <w:i/>
          <w:sz w:val="28"/>
          <w:szCs w:val="28"/>
        </w:rPr>
      </w:pPr>
      <w:r>
        <w:rPr>
          <w:b/>
          <w:i/>
          <w:sz w:val="28"/>
          <w:szCs w:val="28"/>
        </w:rPr>
        <w:t xml:space="preserve">Жюри Фестиваля – Конкурса </w:t>
      </w:r>
    </w:p>
    <w:p w:rsidR="00AD7C13" w:rsidRDefault="00AD7C13" w:rsidP="00AD7C13">
      <w:pPr>
        <w:jc w:val="center"/>
        <w:rPr>
          <w:b/>
          <w:i/>
          <w:sz w:val="28"/>
          <w:szCs w:val="28"/>
        </w:rPr>
      </w:pPr>
    </w:p>
    <w:p w:rsidR="00AD7C13" w:rsidRDefault="00AD7C13" w:rsidP="00AD7C13">
      <w:pPr>
        <w:tabs>
          <w:tab w:val="left" w:pos="225"/>
        </w:tabs>
        <w:spacing w:line="360" w:lineRule="auto"/>
        <w:jc w:val="both"/>
        <w:rPr>
          <w:sz w:val="28"/>
          <w:szCs w:val="28"/>
        </w:rPr>
      </w:pPr>
      <w:r>
        <w:rPr>
          <w:b/>
          <w:i/>
          <w:sz w:val="28"/>
          <w:szCs w:val="28"/>
        </w:rPr>
        <w:tab/>
      </w:r>
      <w:r>
        <w:rPr>
          <w:sz w:val="28"/>
          <w:szCs w:val="28"/>
        </w:rPr>
        <w:t>В состав жюри Фестиваля-Конкурса декоративно-прикладного творчества входят священнослужители, специалисты учреждений культуры, педагоги дополнительного образования.</w:t>
      </w:r>
    </w:p>
    <w:p w:rsidR="00AD7C13" w:rsidRDefault="00AD7C13" w:rsidP="00AD7C13">
      <w:pPr>
        <w:spacing w:line="360" w:lineRule="auto"/>
        <w:jc w:val="both"/>
        <w:rPr>
          <w:sz w:val="28"/>
          <w:szCs w:val="28"/>
        </w:rPr>
      </w:pPr>
      <w:r>
        <w:rPr>
          <w:sz w:val="28"/>
          <w:szCs w:val="28"/>
        </w:rPr>
        <w:t xml:space="preserve">       Жюри оценивает работы прикладного творчества при закрытом судействе. Жюри проводит заседание для определения победителей по системе баллов. Итоговое решение жюри принимается после обсуждения большинством голосов при открытом голосовании, каждый член жюри имеет один голос. Жюри имеет право делить места, присуждать не все дипломы. </w:t>
      </w:r>
      <w:r>
        <w:rPr>
          <w:b/>
          <w:i/>
          <w:sz w:val="28"/>
          <w:szCs w:val="28"/>
        </w:rPr>
        <w:lastRenderedPageBreak/>
        <w:t xml:space="preserve">Решение жюри не обсуждается и пересмотру не подлежит. </w:t>
      </w:r>
      <w:r>
        <w:rPr>
          <w:sz w:val="28"/>
          <w:szCs w:val="28"/>
        </w:rPr>
        <w:t>Организаторы Фестиваля решение жюри не комментируют.</w:t>
      </w:r>
    </w:p>
    <w:p w:rsidR="00AD7C13" w:rsidRDefault="00AD7C13" w:rsidP="00AD7C13">
      <w:pPr>
        <w:spacing w:line="360" w:lineRule="auto"/>
        <w:jc w:val="both"/>
        <w:rPr>
          <w:b/>
          <w:i/>
          <w:sz w:val="28"/>
          <w:szCs w:val="28"/>
        </w:rPr>
      </w:pPr>
    </w:p>
    <w:p w:rsidR="00AD7C13" w:rsidRDefault="00AD7C13" w:rsidP="00AD7C13">
      <w:pPr>
        <w:spacing w:line="360" w:lineRule="auto"/>
        <w:jc w:val="center"/>
        <w:rPr>
          <w:b/>
          <w:i/>
          <w:sz w:val="28"/>
          <w:szCs w:val="28"/>
        </w:rPr>
      </w:pPr>
      <w:r>
        <w:rPr>
          <w:b/>
          <w:i/>
          <w:sz w:val="28"/>
          <w:szCs w:val="28"/>
        </w:rPr>
        <w:t>Награждение победителей и участников Фестиваля-Конкурса:</w:t>
      </w:r>
    </w:p>
    <w:p w:rsidR="00AD7C13" w:rsidRDefault="00AD7C13" w:rsidP="00AD7C13">
      <w:pPr>
        <w:spacing w:line="360" w:lineRule="auto"/>
        <w:jc w:val="both"/>
        <w:rPr>
          <w:color w:val="000000"/>
          <w:sz w:val="28"/>
          <w:szCs w:val="28"/>
          <w:shd w:val="clear" w:color="auto" w:fill="FFFFFF"/>
        </w:rPr>
      </w:pPr>
      <w:r>
        <w:rPr>
          <w:color w:val="000000"/>
          <w:sz w:val="28"/>
          <w:szCs w:val="28"/>
          <w:shd w:val="clear" w:color="auto" w:fill="FFFFFF"/>
        </w:rPr>
        <w:t>- Победители и призёры награждаются дипломами 1, 2 и 3 степени, их руководители – благодарственными письмами. Информация о месте и времени проведения церемонии награждения направляется на электронную почту за 2 недели до церемонии.</w:t>
      </w:r>
    </w:p>
    <w:p w:rsidR="00AD7C13" w:rsidRDefault="00AD7C13" w:rsidP="00AD7C13">
      <w:pPr>
        <w:spacing w:line="360" w:lineRule="auto"/>
        <w:rPr>
          <w:sz w:val="28"/>
          <w:szCs w:val="28"/>
        </w:rPr>
      </w:pPr>
      <w:r>
        <w:rPr>
          <w:color w:val="000000"/>
          <w:sz w:val="28"/>
          <w:szCs w:val="28"/>
          <w:shd w:val="clear" w:color="auto" w:fill="FFFFFF"/>
        </w:rPr>
        <w:t>- Участники получат сертификат (электронный).</w:t>
      </w:r>
    </w:p>
    <w:p w:rsidR="00AD7C13" w:rsidRDefault="00AD7C13" w:rsidP="00AD7C13">
      <w:pPr>
        <w:spacing w:line="360" w:lineRule="auto"/>
        <w:rPr>
          <w:sz w:val="28"/>
          <w:szCs w:val="28"/>
        </w:rPr>
      </w:pPr>
    </w:p>
    <w:p w:rsidR="00AD7C13" w:rsidRDefault="00AD7C13" w:rsidP="00AD7C13">
      <w:pPr>
        <w:spacing w:line="360" w:lineRule="auto"/>
        <w:ind w:firstLine="708"/>
        <w:jc w:val="both"/>
        <w:rPr>
          <w:b/>
          <w:bCs/>
          <w:i/>
          <w:iCs/>
          <w:sz w:val="28"/>
          <w:szCs w:val="28"/>
        </w:rPr>
      </w:pPr>
      <w:r>
        <w:rPr>
          <w:b/>
          <w:bCs/>
          <w:i/>
          <w:iCs/>
          <w:sz w:val="28"/>
          <w:szCs w:val="28"/>
        </w:rPr>
        <w:t xml:space="preserve">Работы декоративно-прикладного творчества, присланные для участия в конкурсе, становятся собственностью отдела религиозного образования и катехизации Южно-Сахалинской и Курильской епархии и не подлежат возврату. </w:t>
      </w:r>
    </w:p>
    <w:p w:rsidR="00AD7C13" w:rsidRDefault="00AD7C13" w:rsidP="00AD7C13">
      <w:pPr>
        <w:spacing w:line="360" w:lineRule="auto"/>
        <w:rPr>
          <w:i/>
          <w:iCs/>
          <w:sz w:val="28"/>
          <w:szCs w:val="28"/>
        </w:rPr>
      </w:pPr>
    </w:p>
    <w:p w:rsidR="00AD7C13" w:rsidRDefault="00AD7C13" w:rsidP="00AD7C13">
      <w:pPr>
        <w:spacing w:line="360" w:lineRule="auto"/>
        <w:rPr>
          <w:b/>
          <w:sz w:val="28"/>
          <w:szCs w:val="28"/>
        </w:rPr>
      </w:pPr>
      <w:r>
        <w:rPr>
          <w:b/>
          <w:sz w:val="28"/>
          <w:szCs w:val="28"/>
        </w:rPr>
        <w:t>Примечание.</w:t>
      </w:r>
    </w:p>
    <w:p w:rsidR="00AD7C13" w:rsidRDefault="00AD7C13" w:rsidP="00AD7C13">
      <w:pPr>
        <w:numPr>
          <w:ilvl w:val="0"/>
          <w:numId w:val="1"/>
        </w:numPr>
        <w:spacing w:line="360" w:lineRule="auto"/>
        <w:jc w:val="both"/>
        <w:rPr>
          <w:bCs/>
          <w:sz w:val="28"/>
          <w:szCs w:val="28"/>
        </w:rPr>
      </w:pPr>
      <w:r>
        <w:rPr>
          <w:bCs/>
          <w:sz w:val="28"/>
          <w:szCs w:val="28"/>
        </w:rPr>
        <w:t>На конкурс принимается не более 5-ти работ от одного учреждения.</w:t>
      </w:r>
    </w:p>
    <w:p w:rsidR="00AD7C13" w:rsidRDefault="00AD7C13" w:rsidP="00AD7C13">
      <w:pPr>
        <w:numPr>
          <w:ilvl w:val="0"/>
          <w:numId w:val="1"/>
        </w:numPr>
        <w:spacing w:line="360" w:lineRule="auto"/>
        <w:jc w:val="both"/>
        <w:rPr>
          <w:bCs/>
          <w:sz w:val="28"/>
          <w:szCs w:val="28"/>
        </w:rPr>
      </w:pPr>
      <w:r>
        <w:rPr>
          <w:bCs/>
          <w:sz w:val="28"/>
          <w:szCs w:val="28"/>
        </w:rPr>
        <w:t>На конкурс не принимаются рисунки!</w:t>
      </w:r>
    </w:p>
    <w:p w:rsidR="00AD7C13" w:rsidRDefault="00AD7C13" w:rsidP="00AD7C13">
      <w:pPr>
        <w:numPr>
          <w:ilvl w:val="0"/>
          <w:numId w:val="1"/>
        </w:numPr>
        <w:spacing w:line="360" w:lineRule="auto"/>
        <w:jc w:val="both"/>
        <w:rPr>
          <w:bCs/>
          <w:sz w:val="28"/>
          <w:szCs w:val="28"/>
        </w:rPr>
      </w:pPr>
      <w:r>
        <w:rPr>
          <w:bCs/>
          <w:sz w:val="28"/>
          <w:szCs w:val="28"/>
        </w:rPr>
        <w:t>Просим Вас хорошо упаковывать поделки перед транспортировкой.</w:t>
      </w:r>
    </w:p>
    <w:p w:rsidR="00AD7C13" w:rsidRDefault="00AD7C13" w:rsidP="00AD7C13">
      <w:pPr>
        <w:numPr>
          <w:ilvl w:val="0"/>
          <w:numId w:val="1"/>
        </w:numPr>
        <w:spacing w:line="360" w:lineRule="auto"/>
        <w:jc w:val="both"/>
        <w:rPr>
          <w:b/>
          <w:sz w:val="28"/>
          <w:szCs w:val="28"/>
        </w:rPr>
      </w:pPr>
      <w:r>
        <w:rPr>
          <w:bCs/>
          <w:sz w:val="28"/>
          <w:szCs w:val="28"/>
        </w:rPr>
        <w:t>Убедительно просим Вас не звони</w:t>
      </w:r>
      <w:bookmarkStart w:id="4" w:name="_GoBack"/>
      <w:bookmarkEnd w:id="4"/>
      <w:r>
        <w:rPr>
          <w:bCs/>
          <w:sz w:val="28"/>
          <w:szCs w:val="28"/>
        </w:rPr>
        <w:t xml:space="preserve">ть в епархиальное </w:t>
      </w:r>
      <w:proofErr w:type="spellStart"/>
      <w:r>
        <w:rPr>
          <w:bCs/>
          <w:sz w:val="28"/>
          <w:szCs w:val="28"/>
        </w:rPr>
        <w:t>управлениеи</w:t>
      </w:r>
      <w:proofErr w:type="spellEnd"/>
      <w:r>
        <w:rPr>
          <w:bCs/>
          <w:sz w:val="28"/>
          <w:szCs w:val="28"/>
        </w:rPr>
        <w:t xml:space="preserve"> не узнавать о ходе и результатах конкурса, так как работники других отделов епархии не знают об этом. Куратор всех конкурсов отдела </w:t>
      </w:r>
      <w:proofErr w:type="spellStart"/>
      <w:r>
        <w:rPr>
          <w:bCs/>
          <w:sz w:val="28"/>
          <w:szCs w:val="28"/>
        </w:rPr>
        <w:t>РОиК</w:t>
      </w:r>
      <w:proofErr w:type="spellEnd"/>
      <w:r>
        <w:rPr>
          <w:bCs/>
          <w:sz w:val="28"/>
          <w:szCs w:val="28"/>
        </w:rPr>
        <w:t xml:space="preserve"> епархии – </w:t>
      </w:r>
      <w:r>
        <w:rPr>
          <w:b/>
          <w:sz w:val="28"/>
          <w:szCs w:val="28"/>
        </w:rPr>
        <w:t>Соколова София Сергеевна (8952-473-60-03)</w:t>
      </w:r>
    </w:p>
    <w:p w:rsidR="008C1332" w:rsidRDefault="008C1332"/>
    <w:sectPr w:rsidR="008C1332" w:rsidSect="004D1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7ED"/>
    <w:multiLevelType w:val="hybridMultilevel"/>
    <w:tmpl w:val="419ED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332"/>
    <w:rsid w:val="002D097D"/>
    <w:rsid w:val="004D192E"/>
    <w:rsid w:val="008C1332"/>
    <w:rsid w:val="00AD7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13"/>
    <w:pPr>
      <w:spacing w:after="0" w:line="240" w:lineRule="auto"/>
    </w:pPr>
    <w:rPr>
      <w:rFonts w:ascii="Times New Roman" w:eastAsia="Yu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7C13"/>
    <w:rPr>
      <w:color w:val="0563C1"/>
      <w:u w:val="single"/>
    </w:rPr>
  </w:style>
</w:styles>
</file>

<file path=word/webSettings.xml><?xml version="1.0" encoding="utf-8"?>
<w:webSettings xmlns:r="http://schemas.openxmlformats.org/officeDocument/2006/relationships" xmlns:w="http://schemas.openxmlformats.org/wordprocessingml/2006/main">
  <w:divs>
    <w:div w:id="12663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oiksak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отец Серафим</cp:lastModifiedBy>
  <cp:revision>3</cp:revision>
  <dcterms:created xsi:type="dcterms:W3CDTF">2022-03-09T13:21:00Z</dcterms:created>
  <dcterms:modified xsi:type="dcterms:W3CDTF">2022-03-10T02:17:00Z</dcterms:modified>
</cp:coreProperties>
</file>